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35085-2026 i Olofströms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