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46168-2021 i Olofströms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