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631-2026 i Olofströms kommun</w:t>
      </w:r>
    </w:p>
    <w:p>
      <w:r>
        <w:t>Detta klagomål behandlar höga naturvärden i samrådsanmälan S 631-2026 i Olofströms kommun som inkom 2026-03-06 och omfattar 91,4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631-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6250197, E 477076 i SWEREF 99 TM.</w:t>
      </w:r>
    </w:p>
    <w:p>
      <w:r>
        <w:t>Inom 13 meter från samrådsanmälan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