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48467-2022 i Olofströms kommun</w:t>
      </w:r>
    </w:p>
    <w:p>
      <w:r>
        <w:t>Denna tillsynsbegäran behandlar höga naturvärden i avverkningsanmälan A 48467-2022 i Olofströms kommun som inkom 2022-10-24 och omfattar 2,7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48467-2022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6237452, E 475536 i SWEREF 99 TM.</w:t>
      </w:r>
    </w:p>
    <w:p>
      <w:r>
        <w:t>Inom 25 meter från avverkningsanmälan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