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Detta dokument behandlar höga naturvärden i avverkningsanmälan A 33863-2023 i Olofströms kommun som inkom 2023-07-26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6246786, E 474278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15 meter från avverkningsanmälan har följande 3 naturvårdsarter hittats: skogsalm (EN), backruta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