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Detta dokument behandlar höga naturvärden i avverkningsanmälan A 32004-2023 i Olofströms kommun som inkom 2023-06-30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6245566, E 470580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