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Detta dokument behandlar höga naturvärden i avverkningsanmälan A 37860-2025 i Olofströms kommun som inkom 2025-08-12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0734" cy="5688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880734"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6243513, E 481347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5 naturvårdsarter hittats: rostfläck (S, T), ekbräken (T), glansfläck (T), liljekonvalj (T) och skriftlav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