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dokument behandlar höga naturvärden i avverkningsanmälan A 13497-2025 i Karlskrona kommun som inkom 2025-03-20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6240941, E 541865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