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som inkom 2025-09-05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igelkott (VU), nötkörvel (VU), ekoxe (S, §6) och fjällig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