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Detta dokument behandlar höga naturvärden i avverkningsanmälan A 14345-2023 i Karlskrona kommun som inkom 2023-03-27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6228672, E 556597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