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45735-2025 i Karlskrona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