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klagomål behandlar höga naturvärden i avverkningsanmälan A 52837-2021 i Karlskrona kommun som inkom 2021-09-28 och omfattar 1,6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6257583, E 538161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