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dokument behandlar höga naturvärden i avverkningsanmälan A 14345-2023 i Karlskrona kommun som inkom 2023-03-27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6228672, E 556597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