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dokument behandlar höga naturvärden i avverkningsanmälan A 59134-2025 i Karlskrona kommun som inkom 2025-11-27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4 naturvårdsarter hittats: fällmossa (S, T), guldlockmossa (S, T), havstulpanlav (S, T) och platt 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0783" cy="5688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30783" cy="568800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6249772, E 531706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