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Detta dokument behandlar höga naturvärden i avverkningsanmälan A 14345-2023 i Karlskrona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6228672, E 556597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