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Detta dokument behandlar höga naturvärden i avverkningsanmälan A 19600-2023 i Karlskrona kommun som inkom 2023-05-04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6236963, E 534140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