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Detta dokument behandlar höga naturvärden i avverkningsanmälan A 13497-2025 i Karlskrona kommun som inkom 2025-03-20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6240941, E 541865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