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Detta dokument behandlar höga naturvärden i avverkningsanmälan A 58004-2024 i Karlskrona kommun som inkom 2024-12-05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6246829, E 540171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