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Detta dokument behandlar höga naturvärden i avverkningsanmälan A 691-2023 i Karlskrona kommun som inkom 2023-01-04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6227163, E 555746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kavelhirs (NT) och mjukdån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