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17 meter från avverkningsanmälan A 41968-2025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