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168-2026 i Ron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