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dokument behandlar höga naturvärden i avverkningsanmälan A 27307-2026 i Ronneby kommun som inkom 2026-06-15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