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Detta dokument behandlar höga naturvärden i avverkningsanmälan A 23380-2025 i Ronneby kommun som inkom 2025-05-14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6228885, E 509408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11 naturvårdsarter hittats: blek kraterlav (VU), skillerticka (VU), bokkantlav (NT, T), koralltaggsvamp (NT, T), blemlavsklotter (DD), barkkornlav (S, T), bokfjädermossa (S, T), guldlockmossa (S, T), havstulpanlav (S, T), jättesvampmal (S) och klippfrullania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