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Detta dokument behandlar höga naturvärden i avverkningsanmälan A 25104-2026 i Ronneby kommun som inkom 2026-06-02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6228927, E 523575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