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som inkom 2021-08-17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6228678, E 523621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