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31451-2019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