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dokument behandlar höga naturvärden i avverkningsanmälan A 45413-2023 i Ronneby kommun som inkom 2023-09-25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6243284, E 516787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