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Detta dokument behandlar höga naturvärden i avverkningsanmälan A 45413-2023 i Ronneby kommun som inkom 2023-09-25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6243284, E 516787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