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dokument behandlar höga naturvärden i avverkningsanmälan A 25104-2026 i Ronneby kommun som inkom 2026-06-02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6228927, E 523575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