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1977-2026 i Karlshamns kommun</w:t>
      </w:r>
    </w:p>
    <w:p>
      <w:r>
        <w:t>Denna tillsynsbegäran behandlar höga naturvärden i samrådsanmälan S 1977-2026 i Karlshamns kommun som inkom 2026-07-08 och omfattar 15,2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S 1977-2026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6234604, E 484826 i SWEREF 99 TM.</w:t>
      </w:r>
    </w:p>
    <w:p>
      <w:r>
        <w:t>I och inom 12 meter från samrådsanmälan finns fynd av 4 naturvårdsarter, varav 3 är rödlistade, 3 är typiska (T) och 1 är signalart (S): ryl (VU, T), sommarfibbla (NT), vippärt (NT, T) och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