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dokument behandlar höga naturvärden i avverkningsanmälan A 40310-2023 i Karlshamns kommun som inkom 2023-08-31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6232287, E 498867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