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Detta dokument behandlar höga naturvärden i avverkningsanmälan A 5339-2024 i Sölvesborgs kommun som inkom 2024-02-09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6217247, E 480518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kösa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