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dokument behandlar höga naturvärden i avverkningsanmälan A 5339-2024 i Sölvesborgs kommun som inkom 2024-02-09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6217247, E 480518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