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dokument behandlar höga naturvärden i avverkningsanmälan A 11672-2024 i Svalövs kommun som inkom 2024-03-22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6210279, E 380525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