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40-2023 i Östra Göi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