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59369-2024 i Östra Göinge kommun</w:t>
      </w:r>
    </w:p>
    <w:p>
      <w:r>
        <w:t>Denna tillsynsbegäran behandlar höga naturvärden i avverkningsanmälan A 59369-2024 i Östra Göinge kommun som inkom 2024-12-12 och omfattar 3,2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9369-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6250800, E 451361 i SWEREF 99 TM.</w:t>
      </w:r>
    </w:p>
    <w:p>
      <w:r>
        <w:t>Inom 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