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9769-2024 i Östra Göinge kommun</w:t>
      </w:r>
    </w:p>
    <w:p>
      <w:r>
        <w:t>Denna tillsynsbegäran behandlar höga naturvärden i avverkningsanmälan A 9769-2024 i Östra Göinge kommun som inkom 2024-03-11 och omfattar 2,3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9769-2024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6246411, E 444532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