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66-2024 i Östra Gö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