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klagomål behandlar höga naturvärden i avverkningsanmälan A 65473-2021 i Örkelljunga kommun som inkom 2021-11-16 och omfattar 0,5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6244077, E 392191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