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dokument behandlar höga naturvärden i avverkningsanmälan A 6137-2024 i Örkelljunga kommun som inkom 2024-02-15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skorpplätt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6235224, E 387543 i SWEREF 99 TM.</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