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Detta dokument behandlar höga naturvärden i avverkningsanmälan A 57429-2025 i Örkelljunga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6237123, E 389010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