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dokument behandlar höga naturvärden i avverkningsanmälan A 39622-2023 i Örkelljunga kommun som inkom 2023-08-25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6245225, E 392191 i SWEREF 99 TM.</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