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55942-2019 i Kävlinge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