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som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desmeknopp (NT), kragjordstjärna (S), scharlakansskål (S), stor häxört (S) och svartvit flugsnappare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