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Detta dokument behandlar höga naturvärden i avverkningsanmälan A 14150-2023 i Svedala kommun som inkom 2023-03-24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6148400, E 397562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guldlockmossa (S, T), lönnlav (S), platt fjädermossa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