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1996-2026 i Svedala kommun</w:t>
      </w:r>
    </w:p>
    <w:p>
      <w:r>
        <w:t>Denna tillsynsbegäran behandlar höga naturvärden i samrådsanmälan S 1996-2026 i Svedala kommun som inkom 2026-07-10 och omfattar 6,3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996-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6157626, E 386488 i SWEREF 99 TM.</w:t>
      </w:r>
    </w:p>
    <w:p>
      <w:r>
        <w:t>Inom 10 meter från samrådsanmälan finns fynd av 1 naturvårdsarter, varav 1 är rödlistad och 1 är fridlyst: stare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