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klagomål behandlar höga naturvärden i avverkningsanmälan A 27230-2024 i Sjöbo kommun som inkom 2024-06-28 och omfattar 1,5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6156349, E 415705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