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Detta dokument behandlar höga naturvärden i avverkningsanmälan A 45925-2023 i Sjöbo kommun som inkom 2023-09-20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6179868, E 427030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