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klagomål behandlar höga naturvärden i avverkningsanmälan A 43335-2023 i Sjöbo kommun som inkom 2023-09-14 och omfattar 4,9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6166278, E 416184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