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dokument behandlar höga naturvärden i avverkningsanmälan A 16340-2024 i Sjöbo kommun som inkom 2024-04-25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6155449, E 414985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